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E5D76" w:rsidTr="0060161B">
        <w:trPr>
          <w:trHeight w:val="558"/>
        </w:trPr>
        <w:tc>
          <w:tcPr>
            <w:tcW w:w="9571" w:type="dxa"/>
          </w:tcPr>
          <w:p w:rsidR="007E5D76" w:rsidRPr="0099579C" w:rsidRDefault="007E5D76" w:rsidP="008D5F81">
            <w:pPr>
              <w:tabs>
                <w:tab w:val="center" w:pos="4677"/>
                <w:tab w:val="left" w:pos="7420"/>
              </w:tabs>
              <w:rPr>
                <w:sz w:val="28"/>
                <w:szCs w:val="28"/>
              </w:rPr>
            </w:pPr>
            <w:r>
              <w:tab/>
            </w:r>
            <w:r>
              <w:tab/>
            </w:r>
          </w:p>
        </w:tc>
      </w:tr>
      <w:tr w:rsidR="007E5D76" w:rsidTr="0060161B">
        <w:trPr>
          <w:trHeight w:val="429"/>
        </w:trPr>
        <w:tc>
          <w:tcPr>
            <w:tcW w:w="9571" w:type="dxa"/>
          </w:tcPr>
          <w:p w:rsidR="007E5D76" w:rsidRPr="00BB0CEF" w:rsidRDefault="007E5D76" w:rsidP="00601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</w:tc>
      </w:tr>
      <w:tr w:rsidR="007E5D76" w:rsidTr="0060161B">
        <w:trPr>
          <w:trHeight w:val="561"/>
        </w:trPr>
        <w:tc>
          <w:tcPr>
            <w:tcW w:w="9571" w:type="dxa"/>
          </w:tcPr>
          <w:p w:rsidR="007E5D76" w:rsidRPr="00BB0CEF" w:rsidRDefault="007E5D76" w:rsidP="0060161B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Совет муниципального района «Могойтуйский район» </w:t>
            </w:r>
            <w:r>
              <w:rPr>
                <w:b/>
                <w:sz w:val="28"/>
                <w:szCs w:val="28"/>
              </w:rPr>
              <w:t>4</w:t>
            </w:r>
            <w:r w:rsidRPr="00BB0CEF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7E5D76" w:rsidTr="0060161B">
        <w:trPr>
          <w:trHeight w:val="550"/>
        </w:trPr>
        <w:tc>
          <w:tcPr>
            <w:tcW w:w="9571" w:type="dxa"/>
          </w:tcPr>
          <w:p w:rsidR="007E5D76" w:rsidRPr="00BB0CEF" w:rsidRDefault="007E5D76" w:rsidP="0060161B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7E5D76" w:rsidTr="0060161B">
        <w:tc>
          <w:tcPr>
            <w:tcW w:w="9571" w:type="dxa"/>
          </w:tcPr>
          <w:p w:rsidR="007E5D76" w:rsidRPr="008D5F81" w:rsidRDefault="008D5F81" w:rsidP="008D5F81">
            <w:pPr>
              <w:jc w:val="center"/>
              <w:rPr>
                <w:sz w:val="28"/>
                <w:szCs w:val="28"/>
              </w:rPr>
            </w:pPr>
            <w:r w:rsidRPr="008D5F81">
              <w:rPr>
                <w:sz w:val="28"/>
                <w:szCs w:val="28"/>
              </w:rPr>
              <w:t xml:space="preserve">30 января 2024 года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8D5F81">
              <w:rPr>
                <w:sz w:val="28"/>
                <w:szCs w:val="28"/>
              </w:rPr>
              <w:t>№38-138</w:t>
            </w:r>
          </w:p>
        </w:tc>
      </w:tr>
      <w:tr w:rsidR="007E5D76" w:rsidTr="0060161B">
        <w:tc>
          <w:tcPr>
            <w:tcW w:w="9571" w:type="dxa"/>
          </w:tcPr>
          <w:p w:rsidR="007E5D76" w:rsidRPr="00BB0CEF" w:rsidRDefault="007E5D76" w:rsidP="0060161B">
            <w:pPr>
              <w:jc w:val="center"/>
              <w:rPr>
                <w:sz w:val="28"/>
                <w:szCs w:val="28"/>
              </w:rPr>
            </w:pPr>
            <w:proofErr w:type="spellStart"/>
            <w:r w:rsidRPr="00BB0CEF">
              <w:rPr>
                <w:sz w:val="28"/>
                <w:szCs w:val="28"/>
              </w:rPr>
              <w:t>пгт</w:t>
            </w:r>
            <w:proofErr w:type="spellEnd"/>
            <w:r w:rsidRPr="00BB0CEF">
              <w:rPr>
                <w:sz w:val="28"/>
                <w:szCs w:val="28"/>
              </w:rPr>
              <w:t>. Могойтуй</w:t>
            </w:r>
          </w:p>
        </w:tc>
      </w:tr>
    </w:tbl>
    <w:p w:rsidR="007E5D76" w:rsidRDefault="007E5D76" w:rsidP="007D2A8D">
      <w:pPr>
        <w:jc w:val="center"/>
        <w:rPr>
          <w:sz w:val="28"/>
          <w:szCs w:val="28"/>
        </w:rPr>
      </w:pPr>
    </w:p>
    <w:p w:rsidR="007E5D76" w:rsidRDefault="007E5D76" w:rsidP="007D2A8D">
      <w:pPr>
        <w:jc w:val="center"/>
        <w:rPr>
          <w:sz w:val="28"/>
          <w:szCs w:val="28"/>
        </w:rPr>
      </w:pPr>
    </w:p>
    <w:p w:rsidR="007D2A8D" w:rsidRPr="007E5D76" w:rsidRDefault="008D5F81" w:rsidP="007D2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7D2A8D" w:rsidRPr="007E5D76">
        <w:rPr>
          <w:b/>
          <w:sz w:val="28"/>
          <w:szCs w:val="28"/>
        </w:rPr>
        <w:t>ешение Совета муниципального района «Могойтуйский район» 4 с</w:t>
      </w:r>
      <w:r>
        <w:rPr>
          <w:b/>
          <w:sz w:val="28"/>
          <w:szCs w:val="28"/>
        </w:rPr>
        <w:t>озыва от 27 декабря 2022 года №</w:t>
      </w:r>
      <w:r w:rsidR="007D2A8D" w:rsidRPr="007E5D76">
        <w:rPr>
          <w:b/>
          <w:sz w:val="28"/>
          <w:szCs w:val="28"/>
        </w:rPr>
        <w:t>27-96 «О денежном вознаграждении лиц, замещающих муниципальные должности в органах местного самоуправления муниципального района «Могойтуйский район»</w:t>
      </w:r>
    </w:p>
    <w:p w:rsidR="007D2A8D" w:rsidRDefault="007D2A8D" w:rsidP="007D2A8D">
      <w:pPr>
        <w:jc w:val="center"/>
        <w:rPr>
          <w:sz w:val="28"/>
          <w:szCs w:val="28"/>
        </w:rPr>
      </w:pPr>
    </w:p>
    <w:p w:rsidR="008D5F81" w:rsidRDefault="007D2A8D" w:rsidP="008D5F81">
      <w:pPr>
        <w:shd w:val="clear" w:color="auto" w:fill="FFFFFF"/>
        <w:tabs>
          <w:tab w:val="left" w:pos="0"/>
        </w:tabs>
        <w:ind w:right="-4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р</w:t>
      </w:r>
      <w:r w:rsidR="008D5F81">
        <w:rPr>
          <w:sz w:val="28"/>
          <w:szCs w:val="28"/>
        </w:rPr>
        <w:t>ешения «О внесении изменений в р</w:t>
      </w:r>
      <w:r>
        <w:rPr>
          <w:sz w:val="28"/>
          <w:szCs w:val="28"/>
        </w:rPr>
        <w:t>ешение Совета муниципального района «Могойтуйский р</w:t>
      </w:r>
      <w:r w:rsidR="008D5F81">
        <w:rPr>
          <w:sz w:val="28"/>
          <w:szCs w:val="28"/>
        </w:rPr>
        <w:t>айон» от 27 декабря 2022 года №</w:t>
      </w:r>
      <w:r>
        <w:rPr>
          <w:sz w:val="28"/>
          <w:szCs w:val="28"/>
        </w:rPr>
        <w:t xml:space="preserve">27-96 «О денежном вознаграждении лиц, замещающих муниципальные должности в </w:t>
      </w:r>
      <w:r w:rsidRPr="00E506CA">
        <w:rPr>
          <w:sz w:val="28"/>
          <w:szCs w:val="28"/>
        </w:rPr>
        <w:t>органах местного самоуправления муниципального района «Могойтуйский район»</w:t>
      </w:r>
      <w:r>
        <w:rPr>
          <w:sz w:val="28"/>
          <w:szCs w:val="28"/>
        </w:rPr>
        <w:t>, Совет муниципального района «Могойтуйский район»</w:t>
      </w:r>
      <w:r w:rsidR="008D5F81" w:rsidRPr="008D5F81">
        <w:rPr>
          <w:sz w:val="28"/>
          <w:szCs w:val="28"/>
        </w:rPr>
        <w:t xml:space="preserve"> </w:t>
      </w:r>
      <w:r w:rsidR="008D5F81">
        <w:rPr>
          <w:sz w:val="28"/>
          <w:szCs w:val="28"/>
        </w:rPr>
        <w:t>решил:</w:t>
      </w:r>
    </w:p>
    <w:p w:rsidR="007D2A8D" w:rsidRDefault="007D2A8D" w:rsidP="007D2A8D">
      <w:pPr>
        <w:tabs>
          <w:tab w:val="left" w:pos="567"/>
        </w:tabs>
        <w:jc w:val="both"/>
        <w:rPr>
          <w:sz w:val="28"/>
          <w:szCs w:val="28"/>
        </w:rPr>
      </w:pPr>
    </w:p>
    <w:p w:rsidR="007D2A8D" w:rsidRDefault="008D5F81" w:rsidP="008D5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7D2A8D">
        <w:rPr>
          <w:sz w:val="28"/>
          <w:szCs w:val="28"/>
        </w:rPr>
        <w:t>ешение Совета муниципального района «Могойтуйский район» 4 с</w:t>
      </w:r>
      <w:r>
        <w:rPr>
          <w:sz w:val="28"/>
          <w:szCs w:val="28"/>
        </w:rPr>
        <w:t>озыва от 27 декабря 2022 года №</w:t>
      </w:r>
      <w:r w:rsidR="007D2A8D">
        <w:rPr>
          <w:sz w:val="28"/>
          <w:szCs w:val="28"/>
        </w:rPr>
        <w:t xml:space="preserve">27-96 «О денежном вознаграждении лиц, замещающих муниципальные должности в </w:t>
      </w:r>
      <w:r w:rsidR="007D2A8D" w:rsidRPr="00E506CA">
        <w:rPr>
          <w:sz w:val="28"/>
          <w:szCs w:val="28"/>
        </w:rPr>
        <w:t>органах местного самоуправления муниципального района «Могойтуйский район»</w:t>
      </w:r>
    </w:p>
    <w:p w:rsidR="007D2A8D" w:rsidRDefault="007D2A8D" w:rsidP="007D2A8D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изменение:</w:t>
      </w:r>
    </w:p>
    <w:p w:rsidR="007D2A8D" w:rsidRPr="002A0B93" w:rsidRDefault="007D2A8D" w:rsidP="008D5F81">
      <w:pPr>
        <w:ind w:firstLine="708"/>
        <w:jc w:val="both"/>
        <w:rPr>
          <w:sz w:val="28"/>
          <w:szCs w:val="28"/>
        </w:rPr>
      </w:pPr>
      <w:r w:rsidRPr="002A0B93">
        <w:rPr>
          <w:sz w:val="28"/>
          <w:szCs w:val="28"/>
        </w:rPr>
        <w:t>1.</w:t>
      </w:r>
      <w:r>
        <w:rPr>
          <w:sz w:val="28"/>
          <w:szCs w:val="28"/>
        </w:rPr>
        <w:t xml:space="preserve">1 </w:t>
      </w:r>
      <w:r w:rsidRPr="002A0B93">
        <w:rPr>
          <w:sz w:val="28"/>
          <w:szCs w:val="28"/>
        </w:rPr>
        <w:t>п.п.3.1</w:t>
      </w:r>
      <w:r>
        <w:rPr>
          <w:sz w:val="28"/>
          <w:szCs w:val="28"/>
        </w:rPr>
        <w:t xml:space="preserve"> пункта 3</w:t>
      </w:r>
      <w:r w:rsidRPr="002A0B9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2A0B9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Положения изложить в следующей редакции: «3.1. </w:t>
      </w:r>
      <w:r w:rsidRPr="002A0B93">
        <w:rPr>
          <w:sz w:val="28"/>
          <w:szCs w:val="28"/>
        </w:rPr>
        <w:t>должностно</w:t>
      </w:r>
      <w:r>
        <w:rPr>
          <w:sz w:val="28"/>
          <w:szCs w:val="28"/>
        </w:rPr>
        <w:t>го</w:t>
      </w:r>
      <w:r w:rsidRPr="002A0B93">
        <w:rPr>
          <w:sz w:val="28"/>
          <w:szCs w:val="28"/>
        </w:rPr>
        <w:t xml:space="preserve"> оклад</w:t>
      </w:r>
      <w:r>
        <w:rPr>
          <w:sz w:val="28"/>
          <w:szCs w:val="28"/>
        </w:rPr>
        <w:t xml:space="preserve">а в размере </w:t>
      </w:r>
      <w:r w:rsidR="00DD2020">
        <w:rPr>
          <w:sz w:val="28"/>
          <w:szCs w:val="28"/>
        </w:rPr>
        <w:t>12436</w:t>
      </w:r>
      <w:r w:rsidRPr="002A0B93">
        <w:rPr>
          <w:sz w:val="28"/>
          <w:szCs w:val="28"/>
        </w:rPr>
        <w:t xml:space="preserve"> рублей»</w:t>
      </w:r>
      <w:r w:rsidR="00D61EAF">
        <w:rPr>
          <w:sz w:val="28"/>
          <w:szCs w:val="28"/>
        </w:rPr>
        <w:t>.</w:t>
      </w:r>
    </w:p>
    <w:p w:rsidR="007D2A8D" w:rsidRDefault="008D5F81" w:rsidP="008D5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="007D2A8D">
        <w:rPr>
          <w:sz w:val="28"/>
          <w:szCs w:val="28"/>
        </w:rPr>
        <w:t>ешение вступает в силу после его официального обнародования и распространяется на правоот</w:t>
      </w:r>
      <w:r w:rsidR="00DD2020">
        <w:rPr>
          <w:sz w:val="28"/>
          <w:szCs w:val="28"/>
        </w:rPr>
        <w:t>ношения</w:t>
      </w:r>
      <w:r w:rsidR="00F633B6">
        <w:rPr>
          <w:sz w:val="28"/>
          <w:szCs w:val="28"/>
        </w:rPr>
        <w:t>,</w:t>
      </w:r>
      <w:r w:rsidR="00DD2020">
        <w:rPr>
          <w:sz w:val="28"/>
          <w:szCs w:val="28"/>
        </w:rPr>
        <w:t xml:space="preserve"> возникшие с 01 января 2024</w:t>
      </w:r>
      <w:r w:rsidR="007D2A8D">
        <w:rPr>
          <w:sz w:val="28"/>
          <w:szCs w:val="28"/>
        </w:rPr>
        <w:t xml:space="preserve"> года.</w:t>
      </w:r>
    </w:p>
    <w:p w:rsidR="007D2A8D" w:rsidRPr="00E506CA" w:rsidRDefault="007D2A8D" w:rsidP="007D2A8D">
      <w:pPr>
        <w:jc w:val="both"/>
        <w:rPr>
          <w:sz w:val="28"/>
          <w:szCs w:val="28"/>
        </w:rPr>
      </w:pPr>
      <w:bookmarkStart w:id="0" w:name="_GoBack"/>
      <w:bookmarkEnd w:id="0"/>
    </w:p>
    <w:p w:rsidR="007D2A8D" w:rsidRDefault="007D2A8D" w:rsidP="007D2A8D">
      <w:pPr>
        <w:shd w:val="clear" w:color="auto" w:fill="FFFFFF"/>
        <w:tabs>
          <w:tab w:val="left" w:pos="0"/>
        </w:tabs>
        <w:ind w:right="-42"/>
        <w:jc w:val="both"/>
        <w:rPr>
          <w:sz w:val="28"/>
          <w:szCs w:val="28"/>
        </w:rPr>
      </w:pPr>
    </w:p>
    <w:p w:rsidR="007D2A8D" w:rsidRDefault="007D2A8D" w:rsidP="007D2A8D">
      <w:pPr>
        <w:shd w:val="clear" w:color="auto" w:fill="FFFFFF"/>
        <w:tabs>
          <w:tab w:val="left" w:pos="0"/>
        </w:tabs>
        <w:ind w:right="-42"/>
        <w:jc w:val="both"/>
        <w:rPr>
          <w:sz w:val="28"/>
          <w:szCs w:val="28"/>
        </w:rPr>
      </w:pPr>
    </w:p>
    <w:p w:rsidR="008D5F81" w:rsidRDefault="007D2A8D" w:rsidP="007D2A8D">
      <w:pPr>
        <w:shd w:val="clear" w:color="auto" w:fill="FFFFFF"/>
        <w:tabs>
          <w:tab w:val="left" w:pos="0"/>
        </w:tabs>
        <w:ind w:right="-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 </w:t>
      </w:r>
      <w:proofErr w:type="spellStart"/>
      <w:r>
        <w:rPr>
          <w:sz w:val="28"/>
          <w:szCs w:val="28"/>
        </w:rPr>
        <w:t>Б.Ц.Нимбуев</w:t>
      </w:r>
      <w:proofErr w:type="spellEnd"/>
    </w:p>
    <w:p w:rsidR="008D5F81" w:rsidRDefault="008D5F81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2A8D" w:rsidRPr="00CC2FE7" w:rsidRDefault="007D2A8D" w:rsidP="007D2A8D">
      <w:pPr>
        <w:shd w:val="clear" w:color="auto" w:fill="FFFFFF"/>
        <w:tabs>
          <w:tab w:val="left" w:pos="0"/>
        </w:tabs>
        <w:ind w:right="-42"/>
        <w:jc w:val="both"/>
        <w:rPr>
          <w:sz w:val="28"/>
          <w:szCs w:val="28"/>
        </w:rPr>
      </w:pPr>
    </w:p>
    <w:p w:rsidR="007D2A8D" w:rsidRDefault="007D2A8D" w:rsidP="007D2A8D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p w:rsidR="007D2A8D" w:rsidRDefault="007D2A8D" w:rsidP="007D2A8D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p w:rsidR="007D2A8D" w:rsidRDefault="007D2A8D" w:rsidP="007D2A8D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p w:rsidR="007D2A8D" w:rsidRDefault="007D2A8D" w:rsidP="007D2A8D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p w:rsidR="007D2A8D" w:rsidRDefault="007D2A8D" w:rsidP="007D2A8D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p w:rsidR="007D2A8D" w:rsidRDefault="007D2A8D" w:rsidP="007D2A8D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p w:rsidR="007D2A8D" w:rsidRDefault="007D2A8D" w:rsidP="007D2A8D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p w:rsidR="007642B8" w:rsidRDefault="007642B8"/>
    <w:p w:rsidR="00567C68" w:rsidRDefault="00567C68"/>
    <w:p w:rsidR="00567C68" w:rsidRDefault="00567C68"/>
    <w:p w:rsidR="00567C68" w:rsidRPr="00C708D2" w:rsidRDefault="00567C68" w:rsidP="00567C6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708D2">
        <w:rPr>
          <w:sz w:val="28"/>
          <w:szCs w:val="28"/>
        </w:rPr>
        <w:t xml:space="preserve">                                         Пояснительная записка</w:t>
      </w:r>
    </w:p>
    <w:p w:rsidR="00567C68" w:rsidRPr="00C708D2" w:rsidRDefault="00567C68" w:rsidP="00567C6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567C68" w:rsidRPr="00C708D2" w:rsidRDefault="00567C68" w:rsidP="00567C6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08D2">
        <w:rPr>
          <w:sz w:val="28"/>
          <w:szCs w:val="28"/>
        </w:rPr>
        <w:t>К проекту Решения Совета муниципального района «Могойтуйский район» «О внесении изменений в Решение Совета муниципального района «Могойтуйский</w:t>
      </w:r>
      <w:r>
        <w:rPr>
          <w:sz w:val="28"/>
          <w:szCs w:val="28"/>
        </w:rPr>
        <w:t xml:space="preserve"> район» «О</w:t>
      </w:r>
      <w:r w:rsidRPr="00C708D2">
        <w:rPr>
          <w:sz w:val="28"/>
          <w:szCs w:val="28"/>
        </w:rPr>
        <w:t xml:space="preserve"> денежном вознаграждении лиц, замещающих муниципальные должности в органах местного самоуправления муниципального района «Могойтуйский район»</w:t>
      </w:r>
      <w:r>
        <w:rPr>
          <w:sz w:val="28"/>
          <w:szCs w:val="28"/>
        </w:rPr>
        <w:t>,</w:t>
      </w:r>
      <w:r w:rsidRPr="00C708D2">
        <w:rPr>
          <w:sz w:val="28"/>
          <w:szCs w:val="28"/>
        </w:rPr>
        <w:t xml:space="preserve"> принятого Решением Совета муниципального района «Могойтуйский район» </w:t>
      </w:r>
      <w:r>
        <w:rPr>
          <w:sz w:val="28"/>
          <w:szCs w:val="28"/>
        </w:rPr>
        <w:t>27 декабря 2022 года № 27-96.</w:t>
      </w:r>
    </w:p>
    <w:p w:rsidR="00567C68" w:rsidRPr="00C708D2" w:rsidRDefault="00567C68" w:rsidP="00567C6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708D2">
        <w:rPr>
          <w:sz w:val="28"/>
          <w:szCs w:val="28"/>
        </w:rPr>
        <w:t xml:space="preserve">     Изменения вносятся в Решение Совета муниципального района в части размеров должностных окладов Глав</w:t>
      </w:r>
      <w:r>
        <w:rPr>
          <w:sz w:val="28"/>
          <w:szCs w:val="28"/>
        </w:rPr>
        <w:t xml:space="preserve">ы муниципального района </w:t>
      </w:r>
      <w:r w:rsidRPr="00C708D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r w:rsidRPr="00C708D2">
        <w:rPr>
          <w:sz w:val="28"/>
          <w:szCs w:val="28"/>
        </w:rPr>
        <w:t xml:space="preserve">Постановления Правительства Забайкальского края от </w:t>
      </w:r>
      <w:r w:rsidR="000E39BE">
        <w:rPr>
          <w:sz w:val="28"/>
          <w:szCs w:val="28"/>
        </w:rPr>
        <w:t>29 декабря 2023</w:t>
      </w:r>
      <w:r w:rsidR="00DD2020">
        <w:rPr>
          <w:sz w:val="28"/>
          <w:szCs w:val="28"/>
        </w:rPr>
        <w:t xml:space="preserve"> года № 74</w:t>
      </w:r>
      <w:r>
        <w:rPr>
          <w:sz w:val="28"/>
          <w:szCs w:val="28"/>
        </w:rPr>
        <w:t>1</w:t>
      </w:r>
      <w:r w:rsidRPr="00C708D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приложения №</w:t>
      </w:r>
      <w:r w:rsidR="00DD2020">
        <w:rPr>
          <w:sz w:val="28"/>
          <w:szCs w:val="28"/>
        </w:rPr>
        <w:t xml:space="preserve"> </w:t>
      </w:r>
      <w:r>
        <w:rPr>
          <w:sz w:val="28"/>
          <w:szCs w:val="28"/>
        </w:rPr>
        <w:t>3 и №</w:t>
      </w:r>
      <w:r w:rsidR="00DD2020">
        <w:rPr>
          <w:sz w:val="28"/>
          <w:szCs w:val="28"/>
        </w:rPr>
        <w:t xml:space="preserve"> </w:t>
      </w:r>
      <w:r>
        <w:rPr>
          <w:sz w:val="28"/>
          <w:szCs w:val="28"/>
        </w:rPr>
        <w:t>4 к Методике</w:t>
      </w:r>
      <w:r w:rsidRPr="00C708D2">
        <w:rPr>
          <w:sz w:val="28"/>
          <w:szCs w:val="28"/>
        </w:rPr>
        <w:t xml:space="preserve"> расчета нормативов формирования расходов на содержание органов местного самоуправления муниципальных образований З</w:t>
      </w:r>
      <w:r>
        <w:rPr>
          <w:sz w:val="28"/>
          <w:szCs w:val="28"/>
        </w:rPr>
        <w:t>абайкальского края, утвержденной</w:t>
      </w:r>
      <w:r w:rsidRPr="00C708D2">
        <w:rPr>
          <w:sz w:val="28"/>
          <w:szCs w:val="28"/>
        </w:rPr>
        <w:t xml:space="preserve"> постановлением Правите</w:t>
      </w:r>
      <w:r>
        <w:rPr>
          <w:sz w:val="28"/>
          <w:szCs w:val="28"/>
        </w:rPr>
        <w:t>льства Забайкальского края от 09</w:t>
      </w:r>
      <w:r w:rsidRPr="00C708D2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2020 года № 195</w:t>
      </w:r>
      <w:r w:rsidRPr="00C708D2">
        <w:rPr>
          <w:sz w:val="28"/>
          <w:szCs w:val="28"/>
        </w:rPr>
        <w:t>»</w:t>
      </w:r>
      <w:r w:rsidR="00DD2020">
        <w:rPr>
          <w:sz w:val="28"/>
          <w:szCs w:val="28"/>
        </w:rPr>
        <w:t xml:space="preserve"> и в целях реализации пункта 4</w:t>
      </w:r>
      <w:r>
        <w:rPr>
          <w:sz w:val="28"/>
          <w:szCs w:val="28"/>
        </w:rPr>
        <w:t xml:space="preserve"> статьи 1 Закона Забайкальского края №2222-ЗЗК от 29.06.2023 года «Об обеспечении роста заработной платы в Забайкальском крае и о внесении изменений в отдельные законы Забайкальского края» </w:t>
      </w:r>
      <w:r w:rsidRPr="00C708D2">
        <w:rPr>
          <w:sz w:val="28"/>
          <w:szCs w:val="28"/>
        </w:rPr>
        <w:t>.</w:t>
      </w:r>
    </w:p>
    <w:p w:rsidR="00567C68" w:rsidRPr="00C708D2" w:rsidRDefault="00567C68" w:rsidP="00567C6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Закона №2222-ЗЗК</w:t>
      </w:r>
      <w:r w:rsidRPr="00C708D2">
        <w:rPr>
          <w:sz w:val="28"/>
          <w:szCs w:val="28"/>
        </w:rPr>
        <w:t xml:space="preserve"> </w:t>
      </w:r>
      <w:r w:rsidR="00DD2020">
        <w:rPr>
          <w:sz w:val="28"/>
          <w:szCs w:val="28"/>
        </w:rPr>
        <w:t>с 1 января 2024</w:t>
      </w:r>
      <w:r>
        <w:rPr>
          <w:sz w:val="28"/>
          <w:szCs w:val="28"/>
        </w:rPr>
        <w:t xml:space="preserve"> </w:t>
      </w:r>
      <w:r w:rsidR="00AE414B">
        <w:rPr>
          <w:sz w:val="28"/>
          <w:szCs w:val="28"/>
        </w:rPr>
        <w:t xml:space="preserve">производится индексация </w:t>
      </w:r>
      <w:r w:rsidRPr="00C708D2">
        <w:rPr>
          <w:sz w:val="28"/>
          <w:szCs w:val="28"/>
        </w:rPr>
        <w:t>должностного оклада Главы муниципал</w:t>
      </w:r>
      <w:r w:rsidR="00AE414B">
        <w:rPr>
          <w:sz w:val="28"/>
          <w:szCs w:val="28"/>
        </w:rPr>
        <w:t>ьно</w:t>
      </w:r>
      <w:r w:rsidR="00D61EAF">
        <w:rPr>
          <w:sz w:val="28"/>
          <w:szCs w:val="28"/>
        </w:rPr>
        <w:t xml:space="preserve">го района </w:t>
      </w:r>
      <w:r w:rsidR="00AE414B">
        <w:rPr>
          <w:sz w:val="28"/>
          <w:szCs w:val="28"/>
        </w:rPr>
        <w:t>на 5</w:t>
      </w:r>
      <w:r w:rsidRPr="00C708D2">
        <w:rPr>
          <w:sz w:val="28"/>
          <w:szCs w:val="28"/>
        </w:rPr>
        <w:t xml:space="preserve">% и </w:t>
      </w:r>
      <w:r>
        <w:rPr>
          <w:sz w:val="28"/>
          <w:szCs w:val="28"/>
        </w:rPr>
        <w:t xml:space="preserve">оклад </w:t>
      </w:r>
      <w:r w:rsidRPr="00C708D2">
        <w:rPr>
          <w:sz w:val="28"/>
          <w:szCs w:val="28"/>
        </w:rPr>
        <w:t xml:space="preserve">составит </w:t>
      </w:r>
      <w:r w:rsidR="00DD2020">
        <w:rPr>
          <w:sz w:val="28"/>
          <w:szCs w:val="28"/>
        </w:rPr>
        <w:t>12436</w:t>
      </w:r>
      <w:r w:rsidRPr="00C708D2">
        <w:rPr>
          <w:sz w:val="28"/>
          <w:szCs w:val="28"/>
        </w:rPr>
        <w:t xml:space="preserve"> рублей</w:t>
      </w:r>
      <w:proofErr w:type="gramStart"/>
      <w:r w:rsidR="00DD2020">
        <w:rPr>
          <w:sz w:val="28"/>
          <w:szCs w:val="28"/>
        </w:rPr>
        <w:t xml:space="preserve"> </w:t>
      </w:r>
      <w:r w:rsidRPr="00C708D2">
        <w:rPr>
          <w:sz w:val="28"/>
          <w:szCs w:val="28"/>
        </w:rPr>
        <w:t>.</w:t>
      </w:r>
      <w:proofErr w:type="gramEnd"/>
      <w:r w:rsidRPr="00C708D2">
        <w:rPr>
          <w:sz w:val="28"/>
          <w:szCs w:val="28"/>
        </w:rPr>
        <w:t xml:space="preserve"> Увеличение </w:t>
      </w:r>
      <w:r w:rsidR="000E39BE">
        <w:rPr>
          <w:sz w:val="28"/>
          <w:szCs w:val="28"/>
        </w:rPr>
        <w:t>составит</w:t>
      </w:r>
      <w:r w:rsidRPr="00C708D2">
        <w:rPr>
          <w:sz w:val="28"/>
          <w:szCs w:val="28"/>
        </w:rPr>
        <w:t xml:space="preserve"> </w:t>
      </w:r>
      <w:r w:rsidR="00DD2020">
        <w:rPr>
          <w:sz w:val="28"/>
          <w:szCs w:val="28"/>
        </w:rPr>
        <w:t>593</w:t>
      </w:r>
      <w:r>
        <w:rPr>
          <w:sz w:val="28"/>
          <w:szCs w:val="28"/>
        </w:rPr>
        <w:t xml:space="preserve"> рубля</w:t>
      </w:r>
      <w:r w:rsidRPr="00C708D2">
        <w:rPr>
          <w:sz w:val="28"/>
          <w:szCs w:val="28"/>
        </w:rPr>
        <w:t>. (</w:t>
      </w:r>
      <w:r w:rsidR="00DD2020">
        <w:rPr>
          <w:sz w:val="28"/>
          <w:szCs w:val="28"/>
        </w:rPr>
        <w:t>было 11843 рубля</w:t>
      </w:r>
      <w:r w:rsidRPr="00C708D2">
        <w:rPr>
          <w:sz w:val="28"/>
          <w:szCs w:val="28"/>
        </w:rPr>
        <w:t>).</w:t>
      </w:r>
    </w:p>
    <w:p w:rsidR="00D61EAF" w:rsidRDefault="00567C68" w:rsidP="00567C68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C708D2">
        <w:rPr>
          <w:i/>
          <w:sz w:val="28"/>
          <w:szCs w:val="28"/>
        </w:rPr>
        <w:t xml:space="preserve"> </w:t>
      </w:r>
      <w:r w:rsidR="00D61EAF">
        <w:rPr>
          <w:i/>
          <w:sz w:val="28"/>
          <w:szCs w:val="28"/>
        </w:rPr>
        <w:t xml:space="preserve">    Также </w:t>
      </w:r>
      <w:r w:rsidR="00DD2020">
        <w:rPr>
          <w:i/>
          <w:sz w:val="28"/>
          <w:szCs w:val="28"/>
        </w:rPr>
        <w:t>с 1 января 2024</w:t>
      </w:r>
      <w:r w:rsidR="00AE414B">
        <w:rPr>
          <w:i/>
          <w:sz w:val="28"/>
          <w:szCs w:val="28"/>
        </w:rPr>
        <w:t xml:space="preserve"> года будут </w:t>
      </w:r>
      <w:r w:rsidR="000E39BE">
        <w:rPr>
          <w:i/>
          <w:sz w:val="28"/>
          <w:szCs w:val="28"/>
        </w:rPr>
        <w:t>про</w:t>
      </w:r>
      <w:r w:rsidR="00AE414B">
        <w:rPr>
          <w:i/>
          <w:sz w:val="28"/>
          <w:szCs w:val="28"/>
        </w:rPr>
        <w:t>индексированы оклады на 5 % всех категорий должностей, к</w:t>
      </w:r>
      <w:r w:rsidR="00D61EAF">
        <w:rPr>
          <w:i/>
          <w:sz w:val="28"/>
          <w:szCs w:val="28"/>
        </w:rPr>
        <w:t>роме работников, к которым в соответствии с трудовым законодательство</w:t>
      </w:r>
      <w:r w:rsidR="00AE414B">
        <w:rPr>
          <w:i/>
          <w:sz w:val="28"/>
          <w:szCs w:val="28"/>
        </w:rPr>
        <w:t>м</w:t>
      </w:r>
      <w:r w:rsidR="00DD2020">
        <w:rPr>
          <w:i/>
          <w:sz w:val="28"/>
          <w:szCs w:val="28"/>
        </w:rPr>
        <w:t xml:space="preserve"> не предъявляются требования</w:t>
      </w:r>
      <w:r w:rsidR="00D61EAF">
        <w:rPr>
          <w:i/>
          <w:sz w:val="28"/>
          <w:szCs w:val="28"/>
        </w:rPr>
        <w:t xml:space="preserve"> к уровню квалификации и наличию профессионального образования</w:t>
      </w:r>
      <w:r w:rsidR="00DD2020">
        <w:rPr>
          <w:i/>
          <w:sz w:val="28"/>
          <w:szCs w:val="28"/>
        </w:rPr>
        <w:t>, то есть работников, получающих заработную плату равную МРОТ</w:t>
      </w:r>
      <w:r w:rsidR="00D61EAF">
        <w:rPr>
          <w:i/>
          <w:sz w:val="28"/>
          <w:szCs w:val="28"/>
        </w:rPr>
        <w:t>.</w:t>
      </w:r>
      <w:r w:rsidR="00AE414B">
        <w:rPr>
          <w:i/>
          <w:sz w:val="28"/>
          <w:szCs w:val="28"/>
        </w:rPr>
        <w:t xml:space="preserve"> </w:t>
      </w:r>
      <w:r w:rsidR="00AC1438">
        <w:rPr>
          <w:i/>
          <w:sz w:val="28"/>
          <w:szCs w:val="28"/>
        </w:rPr>
        <w:t>У работников, получающих МРОТ, с 1 января увеличится заработная плата на 8,5%.</w:t>
      </w:r>
    </w:p>
    <w:p w:rsidR="00567C68" w:rsidRPr="00C708D2" w:rsidRDefault="000E39BE" w:rsidP="00567C68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Могойтуйский район относится к  3 группе по оплате труда (от 15 </w:t>
      </w:r>
      <w:proofErr w:type="spellStart"/>
      <w:proofErr w:type="gramStart"/>
      <w:r>
        <w:rPr>
          <w:i/>
          <w:sz w:val="28"/>
          <w:szCs w:val="28"/>
        </w:rPr>
        <w:t>тыс</w:t>
      </w:r>
      <w:proofErr w:type="spellEnd"/>
      <w:proofErr w:type="gramEnd"/>
      <w:r>
        <w:rPr>
          <w:i/>
          <w:sz w:val="28"/>
          <w:szCs w:val="28"/>
        </w:rPr>
        <w:t xml:space="preserve"> до 30 тыс.) с численностью населения по состоянию на 01.01.2023 года 22661 человек.</w:t>
      </w:r>
    </w:p>
    <w:p w:rsidR="00567C68" w:rsidRPr="00C708D2" w:rsidRDefault="00567C68" w:rsidP="00567C68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567C68" w:rsidRPr="00C708D2" w:rsidRDefault="00567C68" w:rsidP="00567C6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67C68" w:rsidRPr="00C708D2" w:rsidRDefault="000F1EA8" w:rsidP="00567C68">
      <w:pPr>
        <w:widowControl/>
        <w:autoSpaceDE/>
        <w:autoSpaceDN/>
        <w:adjustRightInd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</w:t>
      </w:r>
    </w:p>
    <w:p w:rsidR="00567C68" w:rsidRPr="00C708D2" w:rsidRDefault="00567C68" w:rsidP="00567C68">
      <w:pPr>
        <w:widowControl/>
        <w:tabs>
          <w:tab w:val="left" w:pos="6765"/>
        </w:tabs>
        <w:autoSpaceDE/>
        <w:autoSpaceDN/>
        <w:adjustRightInd/>
        <w:ind w:firstLine="180"/>
        <w:jc w:val="both"/>
        <w:rPr>
          <w:sz w:val="28"/>
          <w:szCs w:val="28"/>
        </w:rPr>
      </w:pPr>
    </w:p>
    <w:p w:rsidR="00567C68" w:rsidRPr="00C708D2" w:rsidRDefault="00567C68" w:rsidP="00567C68">
      <w:pPr>
        <w:widowControl/>
        <w:tabs>
          <w:tab w:val="left" w:pos="6765"/>
        </w:tabs>
        <w:autoSpaceDE/>
        <w:autoSpaceDN/>
        <w:adjustRightInd/>
        <w:ind w:firstLine="180"/>
        <w:jc w:val="both"/>
        <w:rPr>
          <w:sz w:val="28"/>
          <w:szCs w:val="28"/>
        </w:rPr>
      </w:pPr>
    </w:p>
    <w:p w:rsidR="00567C68" w:rsidRPr="00C708D2" w:rsidRDefault="00567C68" w:rsidP="00567C68">
      <w:pPr>
        <w:widowControl/>
        <w:tabs>
          <w:tab w:val="left" w:pos="6765"/>
        </w:tabs>
        <w:autoSpaceDE/>
        <w:autoSpaceDN/>
        <w:adjustRightInd/>
        <w:ind w:firstLine="180"/>
        <w:jc w:val="both"/>
        <w:rPr>
          <w:sz w:val="28"/>
          <w:szCs w:val="28"/>
        </w:rPr>
      </w:pPr>
    </w:p>
    <w:p w:rsidR="00567C68" w:rsidRDefault="00567C68" w:rsidP="00567C68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p w:rsidR="00567C68" w:rsidRDefault="00567C68" w:rsidP="00567C68">
      <w:pPr>
        <w:shd w:val="clear" w:color="auto" w:fill="FFFFFF"/>
        <w:tabs>
          <w:tab w:val="left" w:pos="10206"/>
        </w:tabs>
        <w:ind w:left="4300" w:right="326"/>
        <w:jc w:val="center"/>
        <w:rPr>
          <w:spacing w:val="-13"/>
          <w:sz w:val="28"/>
          <w:szCs w:val="28"/>
        </w:rPr>
      </w:pPr>
    </w:p>
    <w:sectPr w:rsidR="0056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D"/>
    <w:rsid w:val="000E39BE"/>
    <w:rsid w:val="000F1EA8"/>
    <w:rsid w:val="00567C68"/>
    <w:rsid w:val="007642B8"/>
    <w:rsid w:val="007D2A8D"/>
    <w:rsid w:val="007E5D76"/>
    <w:rsid w:val="008D5F81"/>
    <w:rsid w:val="009653D5"/>
    <w:rsid w:val="00AC1438"/>
    <w:rsid w:val="00AE414B"/>
    <w:rsid w:val="00B5018C"/>
    <w:rsid w:val="00D516B8"/>
    <w:rsid w:val="00D61EAF"/>
    <w:rsid w:val="00DD2020"/>
    <w:rsid w:val="00F6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2024-01-23T06:28:00Z</cp:lastPrinted>
  <dcterms:created xsi:type="dcterms:W3CDTF">2024-01-18T05:16:00Z</dcterms:created>
  <dcterms:modified xsi:type="dcterms:W3CDTF">2024-01-30T06:04:00Z</dcterms:modified>
</cp:coreProperties>
</file>